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1842"/>
        <w:gridCol w:w="3828"/>
        <w:gridCol w:w="2693"/>
        <w:gridCol w:w="1985"/>
      </w:tblGrid>
      <w:tr w:rsidR="00185764" w:rsidTr="00185764">
        <w:tc>
          <w:tcPr>
            <w:tcW w:w="10348" w:type="dxa"/>
            <w:gridSpan w:val="4"/>
            <w:shd w:val="pct15" w:color="auto" w:fill="auto"/>
          </w:tcPr>
          <w:p w:rsidR="00185764" w:rsidRPr="00185764" w:rsidRDefault="00185764" w:rsidP="00FF0341">
            <w:pPr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 xml:space="preserve">نام فرآيند </w:t>
            </w:r>
            <w:r w:rsidR="00501210">
              <w:rPr>
                <w:rFonts w:cs="B Traffic" w:hint="cs"/>
                <w:rtl/>
              </w:rPr>
              <w:t xml:space="preserve">: </w:t>
            </w:r>
            <w:r w:rsidR="00FF0341">
              <w:rPr>
                <w:rFonts w:cs="B Traffic" w:hint="cs"/>
                <w:b/>
                <w:bCs/>
                <w:rtl/>
              </w:rPr>
              <w:t>توزیع نیروی تخصصی و فوق تخصصی در مراکز درمانی دانشگاهی و کلینیک های وابسته</w:t>
            </w:r>
          </w:p>
        </w:tc>
      </w:tr>
      <w:tr w:rsidR="00764009" w:rsidTr="00764009">
        <w:tc>
          <w:tcPr>
            <w:tcW w:w="1842" w:type="dxa"/>
            <w:shd w:val="pct15" w:color="auto" w:fill="auto"/>
            <w:vAlign w:val="center"/>
          </w:tcPr>
          <w:p w:rsidR="00764009" w:rsidRPr="00185764" w:rsidRDefault="00764009" w:rsidP="00262991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كد فر</w:t>
            </w:r>
            <w:r>
              <w:rPr>
                <w:rFonts w:cs="B Traffic" w:hint="cs"/>
                <w:rtl/>
              </w:rPr>
              <w:t>آ</w:t>
            </w:r>
            <w:r w:rsidRPr="00185764">
              <w:rPr>
                <w:rFonts w:cs="B Traffic" w:hint="cs"/>
                <w:rtl/>
              </w:rPr>
              <w:t>يند</w:t>
            </w:r>
          </w:p>
        </w:tc>
        <w:tc>
          <w:tcPr>
            <w:tcW w:w="3828" w:type="dxa"/>
          </w:tcPr>
          <w:p w:rsidR="00764009" w:rsidRPr="00CD56DD" w:rsidRDefault="00764009" w:rsidP="00F20DCD">
            <w:pPr>
              <w:jc w:val="center"/>
              <w:rPr>
                <w:rFonts w:cs="B Traffic" w:hint="cs"/>
                <w:b/>
                <w:bCs/>
                <w:rtl/>
              </w:rPr>
            </w:pPr>
          </w:p>
        </w:tc>
        <w:tc>
          <w:tcPr>
            <w:tcW w:w="2693" w:type="dxa"/>
            <w:shd w:val="pct12" w:color="auto" w:fill="auto"/>
          </w:tcPr>
          <w:p w:rsidR="00764009" w:rsidRPr="00185764" w:rsidRDefault="00764009" w:rsidP="0018576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شماره بازنگري</w:t>
            </w:r>
            <w:r w:rsidR="00BF66CB">
              <w:rPr>
                <w:rFonts w:cs="B Traffic" w:hint="cs"/>
                <w:rtl/>
              </w:rPr>
              <w:t>:1</w:t>
            </w:r>
          </w:p>
        </w:tc>
        <w:tc>
          <w:tcPr>
            <w:tcW w:w="1985" w:type="dxa"/>
            <w:vMerge w:val="restart"/>
            <w:shd w:val="pct12" w:color="auto" w:fill="auto"/>
            <w:vAlign w:val="center"/>
          </w:tcPr>
          <w:p w:rsidR="00764009" w:rsidRPr="00185764" w:rsidRDefault="00BD1C68" w:rsidP="00BD1C68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14</w:t>
            </w:r>
            <w:r w:rsidR="00501210">
              <w:rPr>
                <w:rFonts w:cs="B Traffic" w:hint="cs"/>
                <w:rtl/>
              </w:rPr>
              <w:t>/</w:t>
            </w:r>
            <w:r>
              <w:rPr>
                <w:rFonts w:cs="B Traffic" w:hint="cs"/>
                <w:rtl/>
              </w:rPr>
              <w:t>12</w:t>
            </w:r>
            <w:r w:rsidR="00501210">
              <w:rPr>
                <w:rFonts w:cs="B Traffic" w:hint="cs"/>
                <w:rtl/>
              </w:rPr>
              <w:t>/9</w:t>
            </w:r>
            <w:r>
              <w:rPr>
                <w:rFonts w:cs="B Traffic" w:hint="cs"/>
                <w:rtl/>
              </w:rPr>
              <w:t>6</w:t>
            </w:r>
          </w:p>
        </w:tc>
      </w:tr>
      <w:tr w:rsidR="00764009" w:rsidTr="00262991">
        <w:tc>
          <w:tcPr>
            <w:tcW w:w="1842" w:type="dxa"/>
            <w:shd w:val="pct15" w:color="auto" w:fill="auto"/>
            <w:vAlign w:val="center"/>
          </w:tcPr>
          <w:p w:rsidR="00764009" w:rsidRPr="00185764" w:rsidRDefault="00764009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خدمت توليد شده</w:t>
            </w:r>
          </w:p>
        </w:tc>
        <w:tc>
          <w:tcPr>
            <w:tcW w:w="3828" w:type="dxa"/>
          </w:tcPr>
          <w:p w:rsidR="00764009" w:rsidRPr="00185764" w:rsidRDefault="00F20DCD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تامین متخصص و فوق تخصص جهت ارائه خدمات تشخیصی و درمانی و پاراکلینیکی</w:t>
            </w:r>
          </w:p>
        </w:tc>
        <w:tc>
          <w:tcPr>
            <w:tcW w:w="2693" w:type="dxa"/>
            <w:shd w:val="pct12" w:color="auto" w:fill="auto"/>
          </w:tcPr>
          <w:p w:rsidR="00764009" w:rsidRPr="00185764" w:rsidRDefault="00764009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شناسه خدمت توليد شده</w:t>
            </w:r>
          </w:p>
        </w:tc>
        <w:tc>
          <w:tcPr>
            <w:tcW w:w="1985" w:type="dxa"/>
            <w:vMerge/>
          </w:tcPr>
          <w:p w:rsidR="00764009" w:rsidRPr="00185764" w:rsidRDefault="00764009">
            <w:pPr>
              <w:rPr>
                <w:rFonts w:cs="B Traffic"/>
                <w:rtl/>
              </w:rPr>
            </w:pPr>
          </w:p>
        </w:tc>
      </w:tr>
      <w:tr w:rsidR="00FF6514" w:rsidTr="00751E81">
        <w:tc>
          <w:tcPr>
            <w:tcW w:w="1842" w:type="dxa"/>
            <w:shd w:val="pct15" w:color="auto" w:fill="auto"/>
            <w:vAlign w:val="center"/>
          </w:tcPr>
          <w:p w:rsidR="00FF6514" w:rsidRPr="002501C4" w:rsidRDefault="00FF6514" w:rsidP="00262991">
            <w:pPr>
              <w:jc w:val="center"/>
              <w:rPr>
                <w:rFonts w:cs="B Traffic"/>
                <w:highlight w:val="yellow"/>
                <w:rtl/>
              </w:rPr>
            </w:pPr>
            <w:r w:rsidRPr="00FC05E7">
              <w:rPr>
                <w:rFonts w:cs="B Traffic" w:hint="cs"/>
                <w:rtl/>
              </w:rPr>
              <w:t>هدف فرايند ( نيازها و انتظارات مشتري فرايند)</w:t>
            </w:r>
          </w:p>
        </w:tc>
        <w:tc>
          <w:tcPr>
            <w:tcW w:w="8506" w:type="dxa"/>
            <w:gridSpan w:val="3"/>
          </w:tcPr>
          <w:p w:rsidR="00FF6514" w:rsidRPr="002501C4" w:rsidRDefault="00A0564A" w:rsidP="00F20DCD">
            <w:pPr>
              <w:rPr>
                <w:rFonts w:cs="B Traffic"/>
                <w:highlight w:val="yellow"/>
                <w:rtl/>
              </w:rPr>
            </w:pPr>
            <w:r w:rsidRPr="00BD1C68">
              <w:rPr>
                <w:rFonts w:cs="B Traffic" w:hint="cs"/>
                <w:rtl/>
              </w:rPr>
              <w:t>تامین متخصص با توجه به نظام سطح بندی خدمات در بیمارستان های تابعه و ارائه خدمات تخصصی و فوق تخصصی در مراکز درمانی و کلینیک ها با هدف دسترسی آسان و ارائه خدمت با کیفیت</w:t>
            </w:r>
          </w:p>
        </w:tc>
      </w:tr>
      <w:tr w:rsidR="00FF6514" w:rsidTr="002E2596">
        <w:tc>
          <w:tcPr>
            <w:tcW w:w="1842" w:type="dxa"/>
            <w:shd w:val="pct15" w:color="auto" w:fill="auto"/>
            <w:vAlign w:val="center"/>
          </w:tcPr>
          <w:p w:rsidR="00FF6514" w:rsidRPr="0018576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نوع فرآيند</w:t>
            </w:r>
          </w:p>
        </w:tc>
        <w:tc>
          <w:tcPr>
            <w:tcW w:w="8506" w:type="dxa"/>
            <w:gridSpan w:val="3"/>
          </w:tcPr>
          <w:p w:rsidR="00FF6514" w:rsidRDefault="00F20DCD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اصلی</w:t>
            </w:r>
          </w:p>
          <w:p w:rsidR="00FF6514" w:rsidRDefault="00FF6514">
            <w:pPr>
              <w:rPr>
                <w:rFonts w:cs="B Traffic"/>
                <w:rtl/>
              </w:rPr>
            </w:pPr>
          </w:p>
          <w:p w:rsidR="00FF6514" w:rsidRPr="00185764" w:rsidRDefault="00FF6514">
            <w:pPr>
              <w:rPr>
                <w:rFonts w:cs="B Traffic"/>
                <w:rtl/>
              </w:rPr>
            </w:pPr>
          </w:p>
        </w:tc>
      </w:tr>
      <w:tr w:rsidR="00FF6514" w:rsidTr="000E5FB1">
        <w:tc>
          <w:tcPr>
            <w:tcW w:w="1842" w:type="dxa"/>
            <w:shd w:val="pct15" w:color="auto" w:fill="auto"/>
            <w:vAlign w:val="center"/>
          </w:tcPr>
          <w:p w:rsidR="00FF6514" w:rsidRPr="0018576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اهداف استراتژيك مرتبط</w:t>
            </w:r>
          </w:p>
        </w:tc>
        <w:tc>
          <w:tcPr>
            <w:tcW w:w="8506" w:type="dxa"/>
            <w:gridSpan w:val="3"/>
          </w:tcPr>
          <w:p w:rsidR="003B38CE" w:rsidRDefault="003B277C" w:rsidP="00F20DCD">
            <w:pPr>
              <w:jc w:val="both"/>
              <w:rPr>
                <w:rFonts w:cs="B Traffic" w:hint="cs"/>
                <w:rtl/>
              </w:rPr>
            </w:pPr>
            <w:r>
              <w:rPr>
                <w:rFonts w:cs="B Traffic" w:hint="cs"/>
                <w:rtl/>
              </w:rPr>
              <w:t>افزایش رضایت خدمت گیرندگان</w:t>
            </w:r>
          </w:p>
          <w:p w:rsidR="003B277C" w:rsidRPr="00F20DCD" w:rsidRDefault="003B277C" w:rsidP="00F20DCD">
            <w:pPr>
              <w:jc w:val="both"/>
              <w:rPr>
                <w:rFonts w:ascii="Tahoma" w:hAnsi="Tahoma" w:cs="B Nazanin"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cs="B Traffic" w:hint="cs"/>
                <w:rtl/>
              </w:rPr>
              <w:t>تامین سلامتی</w:t>
            </w:r>
          </w:p>
          <w:p w:rsidR="00FF6514" w:rsidRPr="00185764" w:rsidRDefault="00FF6514" w:rsidP="000808AB">
            <w:pPr>
              <w:jc w:val="both"/>
              <w:rPr>
                <w:rFonts w:cs="B Traffic"/>
                <w:rtl/>
              </w:rPr>
            </w:pPr>
          </w:p>
        </w:tc>
      </w:tr>
      <w:tr w:rsidR="00FF6514" w:rsidTr="009726A1">
        <w:tc>
          <w:tcPr>
            <w:tcW w:w="1842" w:type="dxa"/>
            <w:shd w:val="pct15" w:color="auto" w:fill="auto"/>
            <w:vAlign w:val="center"/>
          </w:tcPr>
          <w:p w:rsidR="00FF6514" w:rsidRPr="0018576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فرآيند بالادستي</w:t>
            </w:r>
          </w:p>
        </w:tc>
        <w:tc>
          <w:tcPr>
            <w:tcW w:w="8506" w:type="dxa"/>
            <w:gridSpan w:val="3"/>
          </w:tcPr>
          <w:p w:rsidR="00FF6514" w:rsidRPr="00185764" w:rsidRDefault="006D437D" w:rsidP="0047728E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دارد</w:t>
            </w:r>
          </w:p>
        </w:tc>
      </w:tr>
      <w:tr w:rsidR="00FF6514" w:rsidTr="007F22ED">
        <w:tc>
          <w:tcPr>
            <w:tcW w:w="1842" w:type="dxa"/>
            <w:shd w:val="pct15" w:color="auto" w:fill="auto"/>
            <w:vAlign w:val="center"/>
          </w:tcPr>
          <w:p w:rsidR="00FF6514" w:rsidRPr="0018576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زيرفرآيندهاي مرتبط</w:t>
            </w:r>
          </w:p>
        </w:tc>
        <w:tc>
          <w:tcPr>
            <w:tcW w:w="8506" w:type="dxa"/>
            <w:gridSpan w:val="3"/>
          </w:tcPr>
          <w:p w:rsidR="000808AB" w:rsidRDefault="00F20DCD" w:rsidP="0047728E">
            <w:pPr>
              <w:rPr>
                <w:rFonts w:cs="B Traffic" w:hint="cs"/>
                <w:rtl/>
              </w:rPr>
            </w:pPr>
            <w:r>
              <w:rPr>
                <w:rFonts w:cs="B Traffic" w:hint="cs"/>
                <w:rtl/>
              </w:rPr>
              <w:t xml:space="preserve">ارسال اعلام نیاز از مراکز درمانی منضم به درخواست پزشک جهت همکاری </w:t>
            </w:r>
          </w:p>
          <w:p w:rsidR="00F20DCD" w:rsidRDefault="00F20DCD" w:rsidP="0047728E">
            <w:pPr>
              <w:rPr>
                <w:rFonts w:cs="B Traffic" w:hint="cs"/>
                <w:rtl/>
              </w:rPr>
            </w:pPr>
            <w:r>
              <w:rPr>
                <w:rFonts w:cs="B Traffic" w:hint="cs"/>
                <w:rtl/>
              </w:rPr>
              <w:t>برگزاری کمیته تعیین تکلیف پزشکان</w:t>
            </w:r>
          </w:p>
          <w:p w:rsidR="00F20DCD" w:rsidRDefault="00F20DCD" w:rsidP="0047728E">
            <w:pPr>
              <w:rPr>
                <w:rFonts w:cs="B Traffic" w:hint="cs"/>
                <w:rtl/>
              </w:rPr>
            </w:pPr>
            <w:r>
              <w:rPr>
                <w:rFonts w:cs="B Traffic" w:hint="cs"/>
                <w:rtl/>
              </w:rPr>
              <w:t xml:space="preserve">تامین نیاز مرکز </w:t>
            </w:r>
          </w:p>
          <w:p w:rsidR="00F20DCD" w:rsidRPr="00185764" w:rsidRDefault="00F20DCD" w:rsidP="0047728E">
            <w:pPr>
              <w:rPr>
                <w:rFonts w:cs="B Traffic"/>
                <w:rtl/>
              </w:rPr>
            </w:pPr>
          </w:p>
        </w:tc>
      </w:tr>
      <w:tr w:rsidR="00FF6514" w:rsidTr="006402D7">
        <w:tc>
          <w:tcPr>
            <w:tcW w:w="1842" w:type="dxa"/>
            <w:shd w:val="pct15" w:color="auto" w:fill="auto"/>
            <w:vAlign w:val="center"/>
          </w:tcPr>
          <w:p w:rsidR="00FF6514" w:rsidRPr="0018576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دامنه كاربرد</w:t>
            </w:r>
          </w:p>
        </w:tc>
        <w:tc>
          <w:tcPr>
            <w:tcW w:w="8506" w:type="dxa"/>
            <w:gridSpan w:val="3"/>
          </w:tcPr>
          <w:p w:rsidR="00FF6514" w:rsidRPr="00185764" w:rsidRDefault="00D8006D" w:rsidP="00F20DCD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کلیه </w:t>
            </w:r>
            <w:r w:rsidR="00F20DCD">
              <w:rPr>
                <w:rFonts w:cs="B Traffic" w:hint="cs"/>
                <w:rtl/>
              </w:rPr>
              <w:t>مراکز درمانی دانشگاهی و کلینیک های وابسته</w:t>
            </w:r>
          </w:p>
        </w:tc>
      </w:tr>
      <w:tr w:rsidR="00FF6514" w:rsidTr="00C34384">
        <w:tc>
          <w:tcPr>
            <w:tcW w:w="1842" w:type="dxa"/>
            <w:shd w:val="pct15" w:color="auto" w:fill="auto"/>
            <w:vAlign w:val="center"/>
          </w:tcPr>
          <w:p w:rsidR="00FF6514" w:rsidRPr="0018576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متولي و پاسخگوي نتايج فرآيند ( صاحب فرايند)</w:t>
            </w:r>
          </w:p>
        </w:tc>
        <w:tc>
          <w:tcPr>
            <w:tcW w:w="8506" w:type="dxa"/>
            <w:gridSpan w:val="3"/>
          </w:tcPr>
          <w:p w:rsidR="00FF6514" w:rsidRPr="00185764" w:rsidRDefault="00F20DCD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مدیریت امور بیماری ها و مراکز تشخیصی و درمانی</w:t>
            </w:r>
          </w:p>
        </w:tc>
      </w:tr>
      <w:tr w:rsidR="00FF6514" w:rsidTr="00017B5A">
        <w:tc>
          <w:tcPr>
            <w:tcW w:w="1842" w:type="dxa"/>
            <w:shd w:val="pct15" w:color="auto" w:fill="auto"/>
            <w:vAlign w:val="center"/>
          </w:tcPr>
          <w:p w:rsidR="00FF651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ناظر فرآيند</w:t>
            </w:r>
          </w:p>
        </w:tc>
        <w:tc>
          <w:tcPr>
            <w:tcW w:w="8506" w:type="dxa"/>
            <w:gridSpan w:val="3"/>
          </w:tcPr>
          <w:p w:rsidR="00FF6514" w:rsidRPr="00185764" w:rsidRDefault="005912E2" w:rsidP="00011EA7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معاونت </w:t>
            </w:r>
            <w:r w:rsidR="00011EA7">
              <w:rPr>
                <w:rFonts w:cs="B Traffic" w:hint="cs"/>
                <w:rtl/>
              </w:rPr>
              <w:t>درمان</w:t>
            </w:r>
          </w:p>
        </w:tc>
      </w:tr>
      <w:tr w:rsidR="00FF6514" w:rsidTr="005C65F8">
        <w:tc>
          <w:tcPr>
            <w:tcW w:w="1842" w:type="dxa"/>
            <w:shd w:val="pct15" w:color="auto" w:fill="auto"/>
            <w:vAlign w:val="center"/>
          </w:tcPr>
          <w:p w:rsidR="00FF651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ذينفعان فرآيند</w:t>
            </w:r>
          </w:p>
        </w:tc>
        <w:tc>
          <w:tcPr>
            <w:tcW w:w="8506" w:type="dxa"/>
            <w:gridSpan w:val="3"/>
          </w:tcPr>
          <w:p w:rsidR="00FF6514" w:rsidRDefault="00B80195" w:rsidP="00FF0341">
            <w:pPr>
              <w:rPr>
                <w:rFonts w:cs="B Traffic" w:hint="cs"/>
                <w:rtl/>
              </w:rPr>
            </w:pPr>
            <w:r>
              <w:rPr>
                <w:rFonts w:cs="B Traffic" w:hint="cs"/>
                <w:rtl/>
              </w:rPr>
              <w:t xml:space="preserve">کلیه </w:t>
            </w:r>
            <w:r w:rsidR="00FF0341">
              <w:rPr>
                <w:rFonts w:cs="B Traffic" w:hint="cs"/>
                <w:rtl/>
              </w:rPr>
              <w:t>مراکز درمانی و کلینیک های وابسته</w:t>
            </w:r>
          </w:p>
          <w:p w:rsidR="00FF0341" w:rsidRPr="00185764" w:rsidRDefault="00FF0341" w:rsidP="00FF0341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عموم مردم</w:t>
            </w:r>
          </w:p>
        </w:tc>
      </w:tr>
      <w:tr w:rsidR="00FF6514" w:rsidTr="000A61F5">
        <w:tc>
          <w:tcPr>
            <w:tcW w:w="1842" w:type="dxa"/>
            <w:shd w:val="pct15" w:color="auto" w:fill="auto"/>
            <w:vAlign w:val="center"/>
          </w:tcPr>
          <w:p w:rsidR="00FF6514" w:rsidRDefault="00FF6514" w:rsidP="0026299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محرك فرآيند</w:t>
            </w:r>
          </w:p>
        </w:tc>
        <w:tc>
          <w:tcPr>
            <w:tcW w:w="8506" w:type="dxa"/>
            <w:gridSpan w:val="3"/>
          </w:tcPr>
          <w:p w:rsidR="00FF6514" w:rsidRDefault="00B80195" w:rsidP="00FF0341">
            <w:pPr>
              <w:rPr>
                <w:rFonts w:cs="B Traffic" w:hint="cs"/>
                <w:rtl/>
              </w:rPr>
            </w:pPr>
            <w:r>
              <w:rPr>
                <w:rFonts w:cs="B Traffic" w:hint="cs"/>
                <w:rtl/>
              </w:rPr>
              <w:t xml:space="preserve">درخواست </w:t>
            </w:r>
            <w:r w:rsidR="00FF0341">
              <w:rPr>
                <w:rFonts w:cs="B Traffic" w:hint="cs"/>
                <w:rtl/>
              </w:rPr>
              <w:t>مراکز درمانی و کلینیک های وابسته</w:t>
            </w:r>
          </w:p>
          <w:p w:rsidR="006D437D" w:rsidRPr="00185764" w:rsidRDefault="006D437D" w:rsidP="00FF0341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سیاست های کلان حوزه معاونت درمان</w:t>
            </w:r>
          </w:p>
        </w:tc>
      </w:tr>
    </w:tbl>
    <w:p w:rsidR="00764009" w:rsidRDefault="00764009">
      <w:pPr>
        <w:rPr>
          <w:rtl/>
        </w:rPr>
      </w:pPr>
    </w:p>
    <w:p w:rsidR="00D7410D" w:rsidRDefault="00D7410D">
      <w:pPr>
        <w:rPr>
          <w:rtl/>
        </w:rPr>
      </w:pPr>
    </w:p>
    <w:p w:rsidR="00D7410D" w:rsidRDefault="00D7410D">
      <w:pPr>
        <w:rPr>
          <w:rtl/>
        </w:rPr>
      </w:pPr>
    </w:p>
    <w:p w:rsidR="00D7410D" w:rsidRDefault="00D7410D">
      <w:pPr>
        <w:rPr>
          <w:rtl/>
        </w:rPr>
      </w:pPr>
    </w:p>
    <w:p w:rsidR="00D7410D" w:rsidRDefault="00D7410D">
      <w:pPr>
        <w:rPr>
          <w:rtl/>
        </w:rPr>
      </w:pPr>
    </w:p>
    <w:p w:rsidR="00F53602" w:rsidRDefault="00F53602">
      <w:pPr>
        <w:rPr>
          <w:rFonts w:hint="cs"/>
          <w:rtl/>
        </w:rPr>
      </w:pPr>
    </w:p>
    <w:p w:rsidR="00FF0341" w:rsidRDefault="00FF0341">
      <w:pPr>
        <w:rPr>
          <w:rFonts w:hint="cs"/>
          <w:rtl/>
        </w:rPr>
      </w:pPr>
    </w:p>
    <w:p w:rsidR="00FF0341" w:rsidRDefault="00FF0341">
      <w:pPr>
        <w:rPr>
          <w:rFonts w:hint="cs"/>
          <w:rtl/>
        </w:rPr>
      </w:pPr>
    </w:p>
    <w:p w:rsidR="00FF0341" w:rsidRDefault="00FF0341">
      <w:pPr>
        <w:rPr>
          <w:rtl/>
        </w:rPr>
      </w:pPr>
    </w:p>
    <w:p w:rsidR="00F53602" w:rsidRDefault="00F53602">
      <w:pPr>
        <w:rPr>
          <w:rtl/>
        </w:rPr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1842"/>
        <w:gridCol w:w="3828"/>
        <w:gridCol w:w="3118"/>
        <w:gridCol w:w="1560"/>
      </w:tblGrid>
      <w:tr w:rsidR="00764009" w:rsidRPr="00185764" w:rsidTr="004D0444">
        <w:tc>
          <w:tcPr>
            <w:tcW w:w="10348" w:type="dxa"/>
            <w:gridSpan w:val="4"/>
            <w:shd w:val="pct15" w:color="auto" w:fill="auto"/>
          </w:tcPr>
          <w:p w:rsidR="00764009" w:rsidRPr="00185764" w:rsidRDefault="00537CFA" w:rsidP="00FF0341">
            <w:pPr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 xml:space="preserve">نام فرآيند </w:t>
            </w:r>
            <w:r>
              <w:rPr>
                <w:rFonts w:cs="B Traffic" w:hint="cs"/>
                <w:rtl/>
              </w:rPr>
              <w:t xml:space="preserve">: </w:t>
            </w:r>
            <w:r w:rsidR="00FF0341">
              <w:rPr>
                <w:rFonts w:cs="B Traffic" w:hint="cs"/>
                <w:b/>
                <w:bCs/>
                <w:rtl/>
              </w:rPr>
              <w:t>توزیع نیروی تخصصی و فوق تخصصی در مراکز درمانی دانشگاهی و کلینیک های وابسته</w:t>
            </w:r>
          </w:p>
        </w:tc>
      </w:tr>
      <w:tr w:rsidR="00764009" w:rsidRPr="00185764" w:rsidTr="00CE23CE">
        <w:trPr>
          <w:trHeight w:val="737"/>
        </w:trPr>
        <w:tc>
          <w:tcPr>
            <w:tcW w:w="1842" w:type="dxa"/>
            <w:shd w:val="pct15" w:color="auto" w:fill="auto"/>
            <w:vAlign w:val="center"/>
          </w:tcPr>
          <w:p w:rsidR="00764009" w:rsidRPr="00185764" w:rsidRDefault="00764009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كد فر</w:t>
            </w:r>
            <w:r>
              <w:rPr>
                <w:rFonts w:cs="B Traffic" w:hint="cs"/>
                <w:rtl/>
              </w:rPr>
              <w:t>آ</w:t>
            </w:r>
            <w:r w:rsidRPr="00185764">
              <w:rPr>
                <w:rFonts w:cs="B Traffic" w:hint="cs"/>
                <w:rtl/>
              </w:rPr>
              <w:t>يند</w:t>
            </w:r>
          </w:p>
        </w:tc>
        <w:tc>
          <w:tcPr>
            <w:tcW w:w="3828" w:type="dxa"/>
            <w:vAlign w:val="center"/>
          </w:tcPr>
          <w:p w:rsidR="00764009" w:rsidRPr="00185764" w:rsidRDefault="00764009" w:rsidP="00764009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118" w:type="dxa"/>
            <w:shd w:val="pct12" w:color="auto" w:fill="auto"/>
            <w:vAlign w:val="center"/>
          </w:tcPr>
          <w:p w:rsidR="00764009" w:rsidRDefault="00764009" w:rsidP="00764009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شماره بازنگري</w:t>
            </w:r>
            <w:r w:rsidR="008843F0">
              <w:rPr>
                <w:rFonts w:cs="B Traffic" w:hint="cs"/>
                <w:rtl/>
              </w:rPr>
              <w:t>:</w:t>
            </w:r>
          </w:p>
          <w:p w:rsidR="008843F0" w:rsidRPr="00185764" w:rsidRDefault="008843F0" w:rsidP="0076400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764009" w:rsidRDefault="00764009" w:rsidP="00764009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تاريخ بازنگري</w:t>
            </w:r>
            <w:r w:rsidR="008843F0">
              <w:rPr>
                <w:rFonts w:cs="B Traffic" w:hint="cs"/>
                <w:rtl/>
              </w:rPr>
              <w:t>:</w:t>
            </w:r>
          </w:p>
          <w:p w:rsidR="008843F0" w:rsidRPr="00185764" w:rsidRDefault="00BD1C68" w:rsidP="00BD1C68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14</w:t>
            </w:r>
            <w:r w:rsidR="008843F0">
              <w:rPr>
                <w:rFonts w:cs="B Traffic" w:hint="cs"/>
                <w:rtl/>
              </w:rPr>
              <w:t>/</w:t>
            </w:r>
            <w:r>
              <w:rPr>
                <w:rFonts w:cs="B Traffic" w:hint="cs"/>
                <w:rtl/>
              </w:rPr>
              <w:t>12</w:t>
            </w:r>
            <w:r w:rsidR="008843F0">
              <w:rPr>
                <w:rFonts w:cs="B Traffic" w:hint="cs"/>
                <w:rtl/>
              </w:rPr>
              <w:t>/9</w:t>
            </w:r>
            <w:r>
              <w:rPr>
                <w:rFonts w:cs="B Traffic" w:hint="cs"/>
                <w:rtl/>
              </w:rPr>
              <w:t>6</w:t>
            </w:r>
          </w:p>
        </w:tc>
      </w:tr>
      <w:tr w:rsidR="00FF6514" w:rsidRPr="00185764" w:rsidTr="00B04387">
        <w:tc>
          <w:tcPr>
            <w:tcW w:w="1842" w:type="dxa"/>
            <w:shd w:val="pct15" w:color="auto" w:fill="auto"/>
            <w:vAlign w:val="center"/>
          </w:tcPr>
          <w:p w:rsidR="00FF6514" w:rsidRPr="00185764" w:rsidRDefault="00FF6514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قوانين و آيين نامه هاي مرتبط با فرآيند</w:t>
            </w:r>
          </w:p>
        </w:tc>
        <w:tc>
          <w:tcPr>
            <w:tcW w:w="8506" w:type="dxa"/>
            <w:gridSpan w:val="3"/>
          </w:tcPr>
          <w:p w:rsidR="00FF6514" w:rsidRDefault="00FF0341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سیاست های ابلاغی از سوی معاونت درمان وزارت بهداشت ، درمان و آموزش پزشکی</w:t>
            </w:r>
          </w:p>
          <w:p w:rsidR="00FF6514" w:rsidRPr="00185764" w:rsidRDefault="00FF6514" w:rsidP="000808AB">
            <w:pPr>
              <w:rPr>
                <w:rFonts w:cs="B Traffic"/>
                <w:rtl/>
              </w:rPr>
            </w:pPr>
          </w:p>
        </w:tc>
      </w:tr>
      <w:tr w:rsidR="00AA3883" w:rsidRPr="00185764" w:rsidTr="00AC543B">
        <w:tc>
          <w:tcPr>
            <w:tcW w:w="1842" w:type="dxa"/>
            <w:shd w:val="pct15" w:color="auto" w:fill="auto"/>
            <w:vAlign w:val="center"/>
          </w:tcPr>
          <w:p w:rsidR="00AA3883" w:rsidRDefault="00AA3883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سيستم ها و منابع اطلاعاتي مرتبط</w:t>
            </w:r>
          </w:p>
        </w:tc>
        <w:tc>
          <w:tcPr>
            <w:tcW w:w="8506" w:type="dxa"/>
            <w:gridSpan w:val="3"/>
          </w:tcPr>
          <w:p w:rsidR="00AA3883" w:rsidRPr="000808AB" w:rsidRDefault="003D7FB9" w:rsidP="006E65A3">
            <w:pPr>
              <w:rPr>
                <w:rFonts w:cs="B Traffic"/>
                <w:b/>
                <w:bCs/>
              </w:rPr>
            </w:pPr>
            <w:r>
              <w:rPr>
                <w:rFonts w:cs="B Traffic" w:hint="cs"/>
                <w:b/>
                <w:bCs/>
                <w:rtl/>
              </w:rPr>
              <w:t xml:space="preserve">سامانه کنترل پزشکان متخصص </w:t>
            </w:r>
            <w:r>
              <w:rPr>
                <w:rFonts w:cs="B Traffic"/>
                <w:b/>
                <w:bCs/>
              </w:rPr>
              <w:t>avab.behdasht.gov.ir</w:t>
            </w:r>
          </w:p>
        </w:tc>
      </w:tr>
      <w:tr w:rsidR="00AA3883" w:rsidRPr="00185764" w:rsidTr="00420DC4">
        <w:tc>
          <w:tcPr>
            <w:tcW w:w="1842" w:type="dxa"/>
            <w:shd w:val="pct15" w:color="auto" w:fill="auto"/>
            <w:vAlign w:val="center"/>
          </w:tcPr>
          <w:p w:rsidR="00AA3883" w:rsidRDefault="00AA3883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تعاريف و اصطلاحات</w:t>
            </w:r>
          </w:p>
        </w:tc>
        <w:tc>
          <w:tcPr>
            <w:tcW w:w="8506" w:type="dxa"/>
            <w:gridSpan w:val="3"/>
          </w:tcPr>
          <w:p w:rsidR="00AA3883" w:rsidRDefault="00A10F6D" w:rsidP="000808AB">
            <w:pPr>
              <w:rPr>
                <w:rFonts w:cs="B Traffic" w:hint="cs"/>
                <w:rtl/>
              </w:rPr>
            </w:pPr>
            <w:r>
              <w:rPr>
                <w:rFonts w:cs="B Traffic" w:hint="cs"/>
                <w:rtl/>
              </w:rPr>
              <w:t>توزیع نیروی متخصص : تقسیم متخصصین با توجه به جمعیت- بیمار پذیری و نظام سطح بندی خدمات</w:t>
            </w:r>
          </w:p>
          <w:p w:rsidR="00A10F6D" w:rsidRDefault="00A10F6D" w:rsidP="000808AB">
            <w:pPr>
              <w:rPr>
                <w:rFonts w:cs="B Traffic"/>
              </w:rPr>
            </w:pPr>
          </w:p>
          <w:p w:rsidR="00A10F6D" w:rsidRDefault="00A10F6D" w:rsidP="000808AB">
            <w:pPr>
              <w:rPr>
                <w:rFonts w:cs="B Traffic"/>
              </w:rPr>
            </w:pPr>
          </w:p>
          <w:p w:rsidR="00A10F6D" w:rsidRPr="00185764" w:rsidRDefault="00A10F6D" w:rsidP="000808AB">
            <w:pPr>
              <w:rPr>
                <w:rFonts w:cs="B Traffic"/>
                <w:rtl/>
              </w:rPr>
            </w:pPr>
          </w:p>
        </w:tc>
      </w:tr>
      <w:tr w:rsidR="00764009" w:rsidRPr="00185764" w:rsidTr="00CE23CE">
        <w:trPr>
          <w:cantSplit/>
          <w:trHeight w:val="1134"/>
        </w:trPr>
        <w:tc>
          <w:tcPr>
            <w:tcW w:w="1842" w:type="dxa"/>
            <w:shd w:val="pct15" w:color="auto" w:fill="auto"/>
            <w:vAlign w:val="center"/>
          </w:tcPr>
          <w:p w:rsidR="00764009" w:rsidRDefault="00764009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دريافتي ها / تامين كنندگان</w:t>
            </w:r>
          </w:p>
        </w:tc>
        <w:tc>
          <w:tcPr>
            <w:tcW w:w="3828" w:type="dxa"/>
          </w:tcPr>
          <w:p w:rsidR="00B90AB1" w:rsidRDefault="00764009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دريافتي ها :</w:t>
            </w:r>
          </w:p>
          <w:p w:rsidR="00764009" w:rsidRDefault="00760128" w:rsidP="006E65A3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درخواست واحد متقاضی ، موافقت کتبی معاونت تخصصی </w:t>
            </w:r>
            <w:r w:rsidR="006E65A3">
              <w:rPr>
                <w:rFonts w:cs="B Traffic" w:hint="cs"/>
                <w:rtl/>
              </w:rPr>
              <w:t xml:space="preserve">، </w:t>
            </w:r>
          </w:p>
          <w:p w:rsidR="00B90AB1" w:rsidRDefault="00764009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تامين كننده دريافتي ها :</w:t>
            </w:r>
          </w:p>
          <w:p w:rsidR="00CB5706" w:rsidRDefault="00A10F6D" w:rsidP="00A10F6D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مدیریت امور بیماریها</w:t>
            </w:r>
          </w:p>
          <w:p w:rsidR="00764009" w:rsidRDefault="00764009" w:rsidP="006E65A3">
            <w:pPr>
              <w:rPr>
                <w:rFonts w:cs="B Traffic"/>
                <w:rtl/>
              </w:rPr>
            </w:pPr>
          </w:p>
        </w:tc>
        <w:tc>
          <w:tcPr>
            <w:tcW w:w="3118" w:type="dxa"/>
            <w:shd w:val="pct12" w:color="auto" w:fill="auto"/>
            <w:vAlign w:val="center"/>
          </w:tcPr>
          <w:p w:rsidR="00764009" w:rsidRDefault="00764009" w:rsidP="00CB5706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خروجي ها / مشتريان</w:t>
            </w:r>
            <w:r w:rsidR="00784797">
              <w:rPr>
                <w:rFonts w:cs="B Traffic" w:hint="cs"/>
                <w:rtl/>
              </w:rPr>
              <w:t>:</w:t>
            </w:r>
          </w:p>
          <w:p w:rsidR="00784797" w:rsidRPr="00185764" w:rsidRDefault="006E65A3" w:rsidP="00CB5706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مراکز درمانی دانشگاهی  و کلینیک ها / عموم مردم</w:t>
            </w:r>
          </w:p>
        </w:tc>
        <w:tc>
          <w:tcPr>
            <w:tcW w:w="1560" w:type="dxa"/>
            <w:textDirection w:val="btLr"/>
            <w:vAlign w:val="center"/>
          </w:tcPr>
          <w:p w:rsidR="00764009" w:rsidRPr="00185764" w:rsidRDefault="00764009" w:rsidP="00AA3883">
            <w:pPr>
              <w:ind w:left="113" w:right="113"/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مطابق ورودي ها / تامين كننده</w:t>
            </w:r>
          </w:p>
        </w:tc>
      </w:tr>
      <w:tr w:rsidR="00CB5706" w:rsidRPr="00185764" w:rsidTr="00AA3883">
        <w:tc>
          <w:tcPr>
            <w:tcW w:w="10348" w:type="dxa"/>
            <w:gridSpan w:val="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B5706" w:rsidRDefault="00CB5706" w:rsidP="00CB5706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شرح فرآيند و فعاليت هاي اصلي آن</w:t>
            </w:r>
          </w:p>
        </w:tc>
      </w:tr>
      <w:tr w:rsidR="00AA3883" w:rsidRPr="00185764" w:rsidTr="00AA3883">
        <w:tc>
          <w:tcPr>
            <w:tcW w:w="10348" w:type="dxa"/>
            <w:gridSpan w:val="4"/>
            <w:shd w:val="clear" w:color="auto" w:fill="auto"/>
            <w:vAlign w:val="center"/>
          </w:tcPr>
          <w:p w:rsidR="00AA3883" w:rsidRDefault="00902A7A" w:rsidP="002F4FEB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پس از بررسی بیمار پذیری ، ارسال درخواست توسط کلینیک ها و واحدهای تابعه به معاونت درمان صور</w:t>
            </w:r>
            <w:r w:rsidR="005565E2">
              <w:rPr>
                <w:rFonts w:cs="B Traffic" w:hint="cs"/>
                <w:rtl/>
              </w:rPr>
              <w:t xml:space="preserve">ت گرفته و سپس با توجه </w:t>
            </w:r>
            <w:r w:rsidR="002F4FEB">
              <w:rPr>
                <w:rFonts w:cs="B Traffic" w:hint="cs"/>
                <w:rtl/>
              </w:rPr>
              <w:t xml:space="preserve">به </w:t>
            </w:r>
            <w:r w:rsidR="00BD1C68">
              <w:rPr>
                <w:rFonts w:cs="B Traffic" w:hint="cs"/>
                <w:rtl/>
              </w:rPr>
              <w:t>تعداد</w:t>
            </w:r>
            <w:r w:rsidR="005565E2">
              <w:rPr>
                <w:rFonts w:cs="B Traffic" w:hint="cs"/>
                <w:rtl/>
              </w:rPr>
              <w:t xml:space="preserve"> متخصص موجو</w:t>
            </w:r>
            <w:r w:rsidR="002F4FEB">
              <w:rPr>
                <w:rFonts w:cs="B Traffic" w:hint="cs"/>
                <w:rtl/>
              </w:rPr>
              <w:t>د</w:t>
            </w:r>
            <w:r w:rsidR="00BD1C68">
              <w:rPr>
                <w:rFonts w:cs="B Traffic" w:hint="cs"/>
                <w:rtl/>
              </w:rPr>
              <w:t xml:space="preserve"> و</w:t>
            </w:r>
            <w:r w:rsidR="005565E2">
              <w:rPr>
                <w:rFonts w:cs="B Traffic" w:hint="cs"/>
                <w:rtl/>
              </w:rPr>
              <w:t xml:space="preserve"> رشته تخصصی موجود تقسیم نیروها از حوزه معاونت درمان صورت می گیرد</w:t>
            </w:r>
          </w:p>
          <w:p w:rsidR="00AA3883" w:rsidRDefault="00AA3883" w:rsidP="006E65A3">
            <w:pPr>
              <w:rPr>
                <w:rFonts w:cs="B Traffic"/>
                <w:rtl/>
              </w:rPr>
            </w:pPr>
          </w:p>
        </w:tc>
      </w:tr>
    </w:tbl>
    <w:p w:rsidR="00AA3883" w:rsidRDefault="00AA3883">
      <w:pPr>
        <w:bidi w:val="0"/>
      </w:pPr>
    </w:p>
    <w:p w:rsidR="000808AB" w:rsidRDefault="000808AB" w:rsidP="000808AB">
      <w:pPr>
        <w:bidi w:val="0"/>
      </w:pPr>
    </w:p>
    <w:p w:rsidR="000808AB" w:rsidRDefault="000808AB" w:rsidP="000808AB">
      <w:pPr>
        <w:bidi w:val="0"/>
      </w:pPr>
    </w:p>
    <w:p w:rsidR="000808AB" w:rsidRDefault="000808AB" w:rsidP="000808AB">
      <w:pPr>
        <w:bidi w:val="0"/>
      </w:pPr>
    </w:p>
    <w:p w:rsidR="000808AB" w:rsidRDefault="000808AB" w:rsidP="000808AB">
      <w:pPr>
        <w:bidi w:val="0"/>
      </w:pPr>
    </w:p>
    <w:p w:rsidR="000808AB" w:rsidRDefault="000808AB" w:rsidP="000808AB">
      <w:pPr>
        <w:bidi w:val="0"/>
      </w:pPr>
    </w:p>
    <w:p w:rsidR="000808AB" w:rsidRDefault="000808AB" w:rsidP="000808AB">
      <w:pPr>
        <w:bidi w:val="0"/>
      </w:pPr>
    </w:p>
    <w:p w:rsidR="000808AB" w:rsidRDefault="000808AB" w:rsidP="000808AB">
      <w:pPr>
        <w:bidi w:val="0"/>
      </w:pPr>
    </w:p>
    <w:p w:rsidR="000808AB" w:rsidRDefault="000808AB" w:rsidP="000808AB">
      <w:pPr>
        <w:bidi w:val="0"/>
      </w:pPr>
    </w:p>
    <w:p w:rsidR="000808AB" w:rsidRDefault="000808AB" w:rsidP="000808AB">
      <w:pPr>
        <w:bidi w:val="0"/>
      </w:pPr>
    </w:p>
    <w:p w:rsidR="000808AB" w:rsidRDefault="000808AB" w:rsidP="000808AB">
      <w:pPr>
        <w:bidi w:val="0"/>
        <w:rPr>
          <w:rFonts w:hint="cs"/>
          <w:rtl/>
        </w:rPr>
      </w:pPr>
    </w:p>
    <w:p w:rsidR="000808AB" w:rsidRDefault="000808AB" w:rsidP="000808AB">
      <w:pPr>
        <w:bidi w:val="0"/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1842"/>
        <w:gridCol w:w="2835"/>
        <w:gridCol w:w="993"/>
        <w:gridCol w:w="2126"/>
        <w:gridCol w:w="850"/>
        <w:gridCol w:w="1702"/>
      </w:tblGrid>
      <w:tr w:rsidR="00AA3883" w:rsidRPr="00185764" w:rsidTr="004D0444">
        <w:tc>
          <w:tcPr>
            <w:tcW w:w="10348" w:type="dxa"/>
            <w:gridSpan w:val="6"/>
            <w:shd w:val="pct15" w:color="auto" w:fill="auto"/>
          </w:tcPr>
          <w:p w:rsidR="00AA3883" w:rsidRPr="00185764" w:rsidRDefault="003E5BD0" w:rsidP="00857D95">
            <w:pPr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lastRenderedPageBreak/>
              <w:t xml:space="preserve">نام فرآيند </w:t>
            </w:r>
            <w:r>
              <w:rPr>
                <w:rFonts w:cs="B Traffic" w:hint="cs"/>
                <w:rtl/>
              </w:rPr>
              <w:t xml:space="preserve">: </w:t>
            </w:r>
            <w:r w:rsidR="00BD1C68">
              <w:rPr>
                <w:rFonts w:cs="B Traffic" w:hint="cs"/>
                <w:b/>
                <w:bCs/>
                <w:rtl/>
              </w:rPr>
              <w:t>توزیع نیروی تخصصی و فوق تخصصی در مراکز درمانی دانشگاهی و کلینیک های وابسته</w:t>
            </w:r>
          </w:p>
        </w:tc>
      </w:tr>
      <w:tr w:rsidR="00AA3883" w:rsidRPr="00185764" w:rsidTr="00264449">
        <w:trPr>
          <w:trHeight w:val="737"/>
        </w:trPr>
        <w:tc>
          <w:tcPr>
            <w:tcW w:w="1842" w:type="dxa"/>
            <w:shd w:val="pct15" w:color="auto" w:fill="auto"/>
            <w:vAlign w:val="center"/>
          </w:tcPr>
          <w:p w:rsidR="00AA3883" w:rsidRPr="00185764" w:rsidRDefault="00AA3883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كد فر</w:t>
            </w:r>
            <w:r>
              <w:rPr>
                <w:rFonts w:cs="B Traffic" w:hint="cs"/>
                <w:rtl/>
              </w:rPr>
              <w:t>آ</w:t>
            </w:r>
            <w:r w:rsidRPr="00185764">
              <w:rPr>
                <w:rFonts w:cs="B Traffic" w:hint="cs"/>
                <w:rtl/>
              </w:rPr>
              <w:t>يند</w:t>
            </w:r>
          </w:p>
        </w:tc>
        <w:tc>
          <w:tcPr>
            <w:tcW w:w="3828" w:type="dxa"/>
            <w:gridSpan w:val="2"/>
            <w:vAlign w:val="center"/>
          </w:tcPr>
          <w:p w:rsidR="00AA3883" w:rsidRPr="00185764" w:rsidRDefault="00AA3883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976" w:type="dxa"/>
            <w:gridSpan w:val="2"/>
            <w:shd w:val="pct12" w:color="auto" w:fill="auto"/>
            <w:vAlign w:val="center"/>
          </w:tcPr>
          <w:p w:rsidR="00AA3883" w:rsidRDefault="00AA3883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شماره بازنگري</w:t>
            </w:r>
            <w:r w:rsidR="00421B66">
              <w:rPr>
                <w:rFonts w:cs="B Traffic" w:hint="cs"/>
                <w:rtl/>
              </w:rPr>
              <w:t>:</w:t>
            </w:r>
          </w:p>
          <w:p w:rsidR="00421B66" w:rsidRPr="00185764" w:rsidRDefault="00421B66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</w:t>
            </w:r>
          </w:p>
        </w:tc>
        <w:tc>
          <w:tcPr>
            <w:tcW w:w="1702" w:type="dxa"/>
            <w:shd w:val="pct12" w:color="auto" w:fill="auto"/>
            <w:vAlign w:val="center"/>
          </w:tcPr>
          <w:p w:rsidR="00AA3883" w:rsidRDefault="00AA3883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تاريخ بازنگري</w:t>
            </w:r>
            <w:r w:rsidR="00421B66">
              <w:rPr>
                <w:rFonts w:cs="B Traffic" w:hint="cs"/>
                <w:rtl/>
              </w:rPr>
              <w:t>:</w:t>
            </w:r>
          </w:p>
          <w:p w:rsidR="00421B66" w:rsidRPr="00185764" w:rsidRDefault="00CF7460" w:rsidP="00CF7460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14</w:t>
            </w:r>
            <w:r w:rsidR="00421B66">
              <w:rPr>
                <w:rFonts w:cs="B Traffic" w:hint="cs"/>
                <w:rtl/>
              </w:rPr>
              <w:t>/</w:t>
            </w:r>
            <w:r>
              <w:rPr>
                <w:rFonts w:cs="B Traffic" w:hint="cs"/>
                <w:rtl/>
              </w:rPr>
              <w:t>12</w:t>
            </w:r>
            <w:r w:rsidR="00421B66">
              <w:rPr>
                <w:rFonts w:cs="B Traffic" w:hint="cs"/>
                <w:rtl/>
              </w:rPr>
              <w:t>/9</w:t>
            </w:r>
            <w:r>
              <w:rPr>
                <w:rFonts w:cs="B Traffic" w:hint="cs"/>
                <w:rtl/>
              </w:rPr>
              <w:t>6</w:t>
            </w:r>
          </w:p>
        </w:tc>
      </w:tr>
      <w:tr w:rsidR="00AA3883" w:rsidRPr="00185764" w:rsidTr="00AA3883">
        <w:tc>
          <w:tcPr>
            <w:tcW w:w="10348" w:type="dxa"/>
            <w:gridSpan w:val="6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AA3883" w:rsidRPr="00185764" w:rsidRDefault="00AA3883" w:rsidP="00B90AB1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نقاط نظارتي و كنترلي فرآيند</w:t>
            </w:r>
          </w:p>
        </w:tc>
      </w:tr>
      <w:tr w:rsidR="00AA3883" w:rsidRPr="00185764" w:rsidTr="00AA3883">
        <w:tc>
          <w:tcPr>
            <w:tcW w:w="1034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3883" w:rsidRDefault="00AA3883" w:rsidP="004D0444">
            <w:pPr>
              <w:rPr>
                <w:rFonts w:cs="B Traffic"/>
                <w:rtl/>
              </w:rPr>
            </w:pPr>
          </w:p>
          <w:p w:rsidR="00AA3883" w:rsidRDefault="00B90AB1" w:rsidP="004D0444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نقاط نظارتی:</w:t>
            </w:r>
          </w:p>
          <w:p w:rsidR="00AA3883" w:rsidRDefault="00471AA5" w:rsidP="00F53602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مدیریت امور بیماری ها</w:t>
            </w:r>
            <w:r w:rsidR="00CF7460">
              <w:rPr>
                <w:rFonts w:cs="B Traffic" w:hint="cs"/>
                <w:rtl/>
              </w:rPr>
              <w:t xml:space="preserve"> و مراکز تشخیصی و درمانی</w:t>
            </w:r>
          </w:p>
          <w:p w:rsidR="00AA3883" w:rsidRPr="00185764" w:rsidRDefault="00AA3883" w:rsidP="004D0444">
            <w:pPr>
              <w:rPr>
                <w:rFonts w:cs="B Traffic"/>
                <w:rtl/>
              </w:rPr>
            </w:pPr>
          </w:p>
        </w:tc>
      </w:tr>
      <w:tr w:rsidR="00AA3883" w:rsidRPr="00185764" w:rsidTr="00AA3883">
        <w:tc>
          <w:tcPr>
            <w:tcW w:w="184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شاخص هاي پايش و اندازه گيري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معيارهاي پذيرش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AA3883" w:rsidRPr="00185764" w:rsidRDefault="00AA3883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مسئول پايش و اندازه گيري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AA3883" w:rsidRPr="00185764" w:rsidRDefault="00AA3883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دوره پايش و اندازه گيري</w:t>
            </w:r>
          </w:p>
        </w:tc>
      </w:tr>
      <w:tr w:rsidR="00AA3883" w:rsidRPr="00185764" w:rsidTr="00AA3883">
        <w:tc>
          <w:tcPr>
            <w:tcW w:w="1842" w:type="dxa"/>
            <w:shd w:val="clear" w:color="auto" w:fill="auto"/>
            <w:vAlign w:val="center"/>
          </w:tcPr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E226E9" w:rsidRDefault="00E226E9" w:rsidP="00AA3883">
            <w:pPr>
              <w:jc w:val="center"/>
              <w:rPr>
                <w:rFonts w:cs="B Traffic" w:hint="cs"/>
                <w:rtl/>
              </w:rPr>
            </w:pPr>
          </w:p>
          <w:p w:rsidR="00AA3883" w:rsidRDefault="004C665E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تعداد ویزیت      </w:t>
            </w:r>
            <w:r w:rsidR="00E226E9">
              <w:rPr>
                <w:rFonts w:cs="B Traffic" w:hint="cs"/>
                <w:rtl/>
              </w:rPr>
              <w:t xml:space="preserve">        </w:t>
            </w:r>
            <w:r>
              <w:rPr>
                <w:rFonts w:cs="B Traffic" w:hint="cs"/>
                <w:rtl/>
              </w:rPr>
              <w:t xml:space="preserve">     </w:t>
            </w: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AA3883" w:rsidRDefault="004C665E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تعداد بستری</w:t>
            </w: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AA3883" w:rsidRDefault="004C665E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رضایت گیرندگان خدمت</w:t>
            </w: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3883" w:rsidRDefault="00E226E9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رعایت استاندارد های برنامه طرح تحول سلامت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A3883" w:rsidRDefault="00E226E9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مدیریت امور بیماریها و مراکز تشخیصی و درمانی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A3883" w:rsidRDefault="001643EC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فصلی</w:t>
            </w:r>
          </w:p>
        </w:tc>
      </w:tr>
      <w:tr w:rsidR="00AA3883" w:rsidRPr="00185764" w:rsidTr="00AA3883">
        <w:tc>
          <w:tcPr>
            <w:tcW w:w="10348" w:type="dxa"/>
            <w:gridSpan w:val="6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نمودار فرآيند ( بر اساس  </w:t>
            </w:r>
            <w:r>
              <w:rPr>
                <w:rFonts w:cs="B Traffic"/>
              </w:rPr>
              <w:t>BPMN</w:t>
            </w:r>
            <w:r>
              <w:rPr>
                <w:rFonts w:cs="B Traffic" w:hint="cs"/>
                <w:rtl/>
              </w:rPr>
              <w:t>)</w:t>
            </w:r>
          </w:p>
        </w:tc>
      </w:tr>
      <w:tr w:rsidR="00AA3883" w:rsidRPr="00185764" w:rsidTr="00AA3883">
        <w:tc>
          <w:tcPr>
            <w:tcW w:w="10348" w:type="dxa"/>
            <w:gridSpan w:val="6"/>
            <w:shd w:val="clear" w:color="auto" w:fill="auto"/>
            <w:vAlign w:val="center"/>
          </w:tcPr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  <w:p w:rsidR="00AA3883" w:rsidRDefault="00AA3883" w:rsidP="00AA3883">
            <w:pPr>
              <w:jc w:val="center"/>
              <w:rPr>
                <w:rFonts w:cs="B Traffic"/>
                <w:rtl/>
              </w:rPr>
            </w:pPr>
          </w:p>
        </w:tc>
      </w:tr>
    </w:tbl>
    <w:p w:rsidR="00AA3883" w:rsidRDefault="00AA3883" w:rsidP="00AA3883">
      <w:pPr>
        <w:rPr>
          <w:rFonts w:hint="cs"/>
          <w:rtl/>
        </w:rPr>
      </w:pPr>
    </w:p>
    <w:p w:rsidR="00F930AA" w:rsidRDefault="00F930AA" w:rsidP="00AA3883">
      <w:pPr>
        <w:rPr>
          <w:rFonts w:hint="cs"/>
          <w:rtl/>
        </w:rPr>
      </w:pPr>
    </w:p>
    <w:p w:rsidR="00BD1C68" w:rsidRDefault="00BD1C68" w:rsidP="00AA3883">
      <w:pPr>
        <w:rPr>
          <w:rFonts w:hint="cs"/>
          <w:rtl/>
        </w:rPr>
      </w:pPr>
    </w:p>
    <w:p w:rsidR="00BD1C68" w:rsidRDefault="00BD1C68" w:rsidP="00AA3883">
      <w:pPr>
        <w:rPr>
          <w:rFonts w:hint="cs"/>
          <w:rtl/>
        </w:rPr>
      </w:pPr>
    </w:p>
    <w:p w:rsidR="00BD1C68" w:rsidRDefault="00BD1C68" w:rsidP="00AA3883">
      <w:pPr>
        <w:rPr>
          <w:rFonts w:hint="cs"/>
          <w:rtl/>
        </w:rPr>
      </w:pPr>
    </w:p>
    <w:p w:rsidR="00F930AA" w:rsidRDefault="00F930AA" w:rsidP="00AA3883">
      <w:pPr>
        <w:rPr>
          <w:rtl/>
        </w:rPr>
      </w:pP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1842"/>
        <w:gridCol w:w="1134"/>
        <w:gridCol w:w="2694"/>
        <w:gridCol w:w="992"/>
        <w:gridCol w:w="1417"/>
        <w:gridCol w:w="2269"/>
      </w:tblGrid>
      <w:tr w:rsidR="00264449" w:rsidRPr="00185764" w:rsidTr="004D0444">
        <w:tc>
          <w:tcPr>
            <w:tcW w:w="10348" w:type="dxa"/>
            <w:gridSpan w:val="6"/>
            <w:shd w:val="pct15" w:color="auto" w:fill="auto"/>
          </w:tcPr>
          <w:p w:rsidR="00264449" w:rsidRPr="00185764" w:rsidRDefault="003E5BD0" w:rsidP="00F930AA">
            <w:pPr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lastRenderedPageBreak/>
              <w:t xml:space="preserve">نام فرآيند </w:t>
            </w:r>
            <w:r>
              <w:rPr>
                <w:rFonts w:cs="B Traffic" w:hint="cs"/>
                <w:rtl/>
              </w:rPr>
              <w:t xml:space="preserve">: </w:t>
            </w:r>
            <w:r w:rsidR="00BD1C68">
              <w:rPr>
                <w:rFonts w:cs="B Traffic" w:hint="cs"/>
                <w:b/>
                <w:bCs/>
                <w:rtl/>
              </w:rPr>
              <w:t>توزیع نیروی تخصصی و فوق تخصصی در مراکز درمانی دانشگاهی و کلینیک های وابسته</w:t>
            </w:r>
          </w:p>
        </w:tc>
      </w:tr>
      <w:tr w:rsidR="00264449" w:rsidRPr="00185764" w:rsidTr="00361667">
        <w:trPr>
          <w:trHeight w:val="737"/>
        </w:trPr>
        <w:tc>
          <w:tcPr>
            <w:tcW w:w="184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كد فر</w:t>
            </w:r>
            <w:r>
              <w:rPr>
                <w:rFonts w:cs="B Traffic" w:hint="cs"/>
                <w:rtl/>
              </w:rPr>
              <w:t>آ</w:t>
            </w:r>
            <w:r w:rsidRPr="00185764">
              <w:rPr>
                <w:rFonts w:cs="B Traffic" w:hint="cs"/>
                <w:rtl/>
              </w:rPr>
              <w:t>يند</w:t>
            </w: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264449" w:rsidRDefault="00264449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شماره بازنگري</w:t>
            </w:r>
            <w:r w:rsidR="00421B66">
              <w:rPr>
                <w:rFonts w:cs="B Traffic" w:hint="cs"/>
                <w:rtl/>
              </w:rPr>
              <w:t>:</w:t>
            </w:r>
          </w:p>
          <w:p w:rsidR="00421B66" w:rsidRPr="00185764" w:rsidRDefault="00421B66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264449" w:rsidRDefault="00264449" w:rsidP="004D0444">
            <w:pPr>
              <w:jc w:val="center"/>
              <w:rPr>
                <w:rFonts w:cs="B Traffic"/>
                <w:rtl/>
              </w:rPr>
            </w:pPr>
            <w:r w:rsidRPr="00185764">
              <w:rPr>
                <w:rFonts w:cs="B Traffic" w:hint="cs"/>
                <w:rtl/>
              </w:rPr>
              <w:t>تاريخ بازنگري</w:t>
            </w:r>
            <w:r w:rsidR="00421B66">
              <w:rPr>
                <w:rFonts w:cs="B Traffic" w:hint="cs"/>
                <w:rtl/>
              </w:rPr>
              <w:t>:</w:t>
            </w:r>
          </w:p>
          <w:p w:rsidR="00421B66" w:rsidRPr="00185764" w:rsidRDefault="00CF7460" w:rsidP="00CF7460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14</w:t>
            </w:r>
            <w:r w:rsidR="00421B66">
              <w:rPr>
                <w:rFonts w:cs="B Traffic" w:hint="cs"/>
                <w:rtl/>
              </w:rPr>
              <w:t>/</w:t>
            </w:r>
            <w:r>
              <w:rPr>
                <w:rFonts w:cs="B Traffic" w:hint="cs"/>
                <w:rtl/>
              </w:rPr>
              <w:t>12</w:t>
            </w:r>
            <w:r w:rsidR="00421B66">
              <w:rPr>
                <w:rFonts w:cs="B Traffic" w:hint="cs"/>
                <w:rtl/>
              </w:rPr>
              <w:t>/</w:t>
            </w:r>
            <w:r>
              <w:rPr>
                <w:rFonts w:cs="B Traffic" w:hint="cs"/>
                <w:rtl/>
              </w:rPr>
              <w:t>96</w:t>
            </w:r>
          </w:p>
        </w:tc>
      </w:tr>
      <w:tr w:rsidR="00264449" w:rsidRPr="00185764" w:rsidTr="00264449">
        <w:trPr>
          <w:trHeight w:val="737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</w:tr>
      <w:tr w:rsidR="00264449" w:rsidRPr="00185764" w:rsidTr="00361667">
        <w:trPr>
          <w:trHeight w:val="737"/>
        </w:trPr>
        <w:tc>
          <w:tcPr>
            <w:tcW w:w="10348" w:type="dxa"/>
            <w:gridSpan w:val="6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سوابق بازنگري فرآيند</w:t>
            </w:r>
          </w:p>
        </w:tc>
      </w:tr>
      <w:tr w:rsidR="00264449" w:rsidRPr="00185764" w:rsidTr="00361667">
        <w:trPr>
          <w:trHeight w:val="737"/>
        </w:trPr>
        <w:tc>
          <w:tcPr>
            <w:tcW w:w="184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تاريخ بازنگري</w:t>
            </w: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264449" w:rsidRDefault="00264449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مستندات ، سوابق و گزارش هاي مرتبط</w:t>
            </w: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سطح بلوغ فرآيندي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خلاصه نتايج و بهبودها</w:t>
            </w:r>
          </w:p>
        </w:tc>
      </w:tr>
      <w:tr w:rsidR="00264449" w:rsidRPr="00185764" w:rsidTr="00361667">
        <w:trPr>
          <w:trHeight w:val="460"/>
        </w:trPr>
        <w:tc>
          <w:tcPr>
            <w:tcW w:w="1842" w:type="dxa"/>
            <w:shd w:val="clear" w:color="auto" w:fill="auto"/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64449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</w:tr>
      <w:tr w:rsidR="00264449" w:rsidRPr="00185764" w:rsidTr="00361667">
        <w:trPr>
          <w:trHeight w:val="410"/>
        </w:trPr>
        <w:tc>
          <w:tcPr>
            <w:tcW w:w="1842" w:type="dxa"/>
            <w:shd w:val="clear" w:color="auto" w:fill="auto"/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64449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64449" w:rsidRPr="00185764" w:rsidRDefault="00264449" w:rsidP="004D0444">
            <w:pPr>
              <w:jc w:val="center"/>
              <w:rPr>
                <w:rFonts w:cs="B Traffic"/>
                <w:rtl/>
              </w:rPr>
            </w:pPr>
          </w:p>
        </w:tc>
      </w:tr>
      <w:tr w:rsidR="00CE23CE" w:rsidRPr="00185764" w:rsidTr="00280C49">
        <w:trPr>
          <w:trHeight w:val="737"/>
        </w:trPr>
        <w:tc>
          <w:tcPr>
            <w:tcW w:w="1034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:rsidR="00CE23CE" w:rsidRPr="00185764" w:rsidRDefault="00CE23CE" w:rsidP="004D0444">
            <w:pPr>
              <w:jc w:val="center"/>
              <w:rPr>
                <w:rFonts w:cs="B Traffic"/>
                <w:rtl/>
              </w:rPr>
            </w:pPr>
          </w:p>
        </w:tc>
      </w:tr>
      <w:tr w:rsidR="00361667" w:rsidRPr="00185764" w:rsidTr="00361667">
        <w:trPr>
          <w:trHeight w:val="446"/>
        </w:trPr>
        <w:tc>
          <w:tcPr>
            <w:tcW w:w="10348" w:type="dxa"/>
            <w:gridSpan w:val="6"/>
            <w:shd w:val="pct15" w:color="auto" w:fill="auto"/>
            <w:vAlign w:val="center"/>
          </w:tcPr>
          <w:p w:rsidR="00361667" w:rsidRPr="00185764" w:rsidRDefault="00361667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واحدهاي درگير در اجراي فرآيند</w:t>
            </w:r>
          </w:p>
        </w:tc>
      </w:tr>
      <w:tr w:rsidR="00361667" w:rsidRPr="00185764" w:rsidTr="00CE23CE">
        <w:trPr>
          <w:trHeight w:val="400"/>
        </w:trPr>
        <w:tc>
          <w:tcPr>
            <w:tcW w:w="1034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7460" w:rsidRPr="00185764" w:rsidRDefault="00CF7460" w:rsidP="00CF7460">
            <w:pPr>
              <w:jc w:val="both"/>
              <w:rPr>
                <w:rFonts w:cs="B Traffic"/>
              </w:rPr>
            </w:pPr>
            <w:r>
              <w:rPr>
                <w:rFonts w:cs="B Traffic" w:hint="cs"/>
                <w:rtl/>
              </w:rPr>
              <w:t xml:space="preserve">مدیریت امور بیماریها </w:t>
            </w:r>
            <w:r>
              <w:rPr>
                <w:rFonts w:cs="B Traffic" w:hint="cs"/>
                <w:rtl/>
              </w:rPr>
              <w:t>و مراکز تشخیصی و درمانی</w:t>
            </w:r>
          </w:p>
          <w:p w:rsidR="00CF7460" w:rsidRDefault="00CF7460" w:rsidP="003E5BD0">
            <w:pPr>
              <w:rPr>
                <w:rFonts w:cs="B Traffic" w:hint="cs"/>
                <w:rtl/>
              </w:rPr>
            </w:pPr>
            <w:r>
              <w:rPr>
                <w:rFonts w:cs="B Traffic" w:hint="cs"/>
                <w:rtl/>
              </w:rPr>
              <w:t>دفتر توزیع نیروها ی تخصصی وزارت بهداشت</w:t>
            </w:r>
          </w:p>
          <w:p w:rsidR="00CF7460" w:rsidRDefault="00CF7460" w:rsidP="003E5BD0">
            <w:pPr>
              <w:rPr>
                <w:rFonts w:cs="B Traffic" w:hint="cs"/>
                <w:rtl/>
              </w:rPr>
            </w:pPr>
            <w:r>
              <w:rPr>
                <w:rFonts w:cs="B Traffic" w:hint="cs"/>
                <w:rtl/>
              </w:rPr>
              <w:t>مراکز درمانی</w:t>
            </w:r>
          </w:p>
          <w:p w:rsidR="00CF7460" w:rsidRDefault="00CF7460" w:rsidP="003E5BD0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کلینیک های وابسته</w:t>
            </w:r>
          </w:p>
          <w:p w:rsidR="00361667" w:rsidRDefault="00361667" w:rsidP="004D0444">
            <w:pPr>
              <w:jc w:val="center"/>
              <w:rPr>
                <w:rFonts w:cs="B Traffic"/>
                <w:rtl/>
              </w:rPr>
            </w:pPr>
          </w:p>
          <w:p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:rsidR="00CE23CE" w:rsidRDefault="00CE23CE" w:rsidP="004D0444">
            <w:pPr>
              <w:jc w:val="center"/>
              <w:rPr>
                <w:rFonts w:cs="B Traffic"/>
                <w:rtl/>
              </w:rPr>
            </w:pPr>
          </w:p>
          <w:p w:rsidR="00361667" w:rsidRPr="00185764" w:rsidRDefault="00361667" w:rsidP="004D0444">
            <w:pPr>
              <w:jc w:val="center"/>
              <w:rPr>
                <w:rFonts w:cs="B Traffic"/>
                <w:rtl/>
              </w:rPr>
            </w:pPr>
          </w:p>
        </w:tc>
      </w:tr>
      <w:tr w:rsidR="00361667" w:rsidRPr="00185764" w:rsidTr="00CE23CE">
        <w:trPr>
          <w:trHeight w:val="338"/>
        </w:trPr>
        <w:tc>
          <w:tcPr>
            <w:tcW w:w="2976" w:type="dxa"/>
            <w:gridSpan w:val="2"/>
            <w:shd w:val="pct15" w:color="auto" w:fill="auto"/>
            <w:vAlign w:val="center"/>
          </w:tcPr>
          <w:p w:rsidR="00361667" w:rsidRPr="00185764" w:rsidRDefault="00361667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تهيه كننده</w:t>
            </w: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:rsidR="00361667" w:rsidRDefault="00361667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تائيد كننده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361667" w:rsidRPr="00185764" w:rsidRDefault="00361667" w:rsidP="004D0444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تصويب كننده</w:t>
            </w:r>
          </w:p>
        </w:tc>
      </w:tr>
      <w:tr w:rsidR="00361667" w:rsidRPr="00185764" w:rsidTr="00361667">
        <w:trPr>
          <w:trHeight w:val="737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CF7460" w:rsidRPr="00185764" w:rsidRDefault="00CF7460" w:rsidP="00CF7460">
            <w:pPr>
              <w:jc w:val="both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مدیریت امور بیماری ها و مراکز تشخیصی و درمانی</w:t>
            </w:r>
          </w:p>
          <w:p w:rsidR="00361667" w:rsidRPr="00185764" w:rsidRDefault="00361667" w:rsidP="00CE23CE">
            <w:pPr>
              <w:jc w:val="both"/>
              <w:rPr>
                <w:rFonts w:cs="B Traffic"/>
                <w:rtl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E23CE" w:rsidRDefault="00CE23CE" w:rsidP="00CF7460">
            <w:pPr>
              <w:jc w:val="both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سمت : </w:t>
            </w:r>
            <w:r w:rsidR="00CF7460">
              <w:rPr>
                <w:rFonts w:cs="B Traffic" w:hint="cs"/>
                <w:rtl/>
              </w:rPr>
              <w:t>معاونت درمان</w:t>
            </w:r>
          </w:p>
          <w:p w:rsidR="00361667" w:rsidRDefault="00CE23CE" w:rsidP="00CE23CE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امضاء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E23CE" w:rsidRDefault="00CE23CE" w:rsidP="00CE23CE">
            <w:pPr>
              <w:jc w:val="both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 xml:space="preserve">سمت : </w:t>
            </w:r>
          </w:p>
          <w:p w:rsidR="00361667" w:rsidRPr="00185764" w:rsidRDefault="00CE23CE" w:rsidP="00CE23CE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امضا</w:t>
            </w:r>
          </w:p>
        </w:tc>
      </w:tr>
    </w:tbl>
    <w:p w:rsidR="002F50FF" w:rsidRDefault="002F50FF" w:rsidP="00AA3883">
      <w:bookmarkStart w:id="0" w:name="_GoBack"/>
      <w:bookmarkEnd w:id="0"/>
    </w:p>
    <w:sectPr w:rsidR="002F50FF" w:rsidSect="00185764">
      <w:pgSz w:w="11906" w:h="16838"/>
      <w:pgMar w:top="1135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DB" w:rsidRDefault="001A6ADB" w:rsidP="00185764">
      <w:pPr>
        <w:spacing w:after="0" w:line="240" w:lineRule="auto"/>
      </w:pPr>
      <w:r>
        <w:separator/>
      </w:r>
    </w:p>
  </w:endnote>
  <w:endnote w:type="continuationSeparator" w:id="0">
    <w:p w:rsidR="001A6ADB" w:rsidRDefault="001A6ADB" w:rsidP="0018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DB" w:rsidRDefault="001A6ADB" w:rsidP="00185764">
      <w:pPr>
        <w:spacing w:after="0" w:line="240" w:lineRule="auto"/>
      </w:pPr>
      <w:r>
        <w:separator/>
      </w:r>
    </w:p>
  </w:footnote>
  <w:footnote w:type="continuationSeparator" w:id="0">
    <w:p w:rsidR="001A6ADB" w:rsidRDefault="001A6ADB" w:rsidP="00185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26E"/>
    <w:multiLevelType w:val="hybridMultilevel"/>
    <w:tmpl w:val="F52C5E1E"/>
    <w:lvl w:ilvl="0" w:tplc="A12C7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64"/>
    <w:rsid w:val="00011EA7"/>
    <w:rsid w:val="00046E6F"/>
    <w:rsid w:val="000808AB"/>
    <w:rsid w:val="00093E04"/>
    <w:rsid w:val="000E4999"/>
    <w:rsid w:val="001205F1"/>
    <w:rsid w:val="001643EC"/>
    <w:rsid w:val="00185764"/>
    <w:rsid w:val="001A6ADB"/>
    <w:rsid w:val="001D0F97"/>
    <w:rsid w:val="001E25A9"/>
    <w:rsid w:val="002148AF"/>
    <w:rsid w:val="002253BA"/>
    <w:rsid w:val="002501C4"/>
    <w:rsid w:val="00262991"/>
    <w:rsid w:val="00264449"/>
    <w:rsid w:val="002E4C06"/>
    <w:rsid w:val="002F4FEB"/>
    <w:rsid w:val="002F50FF"/>
    <w:rsid w:val="00361667"/>
    <w:rsid w:val="003A2F01"/>
    <w:rsid w:val="003B277C"/>
    <w:rsid w:val="003B38CE"/>
    <w:rsid w:val="003D0FD4"/>
    <w:rsid w:val="003D7FB9"/>
    <w:rsid w:val="003E5BD0"/>
    <w:rsid w:val="00421B66"/>
    <w:rsid w:val="00471AA5"/>
    <w:rsid w:val="0047728E"/>
    <w:rsid w:val="004A3E99"/>
    <w:rsid w:val="004C665E"/>
    <w:rsid w:val="00501210"/>
    <w:rsid w:val="00537CFA"/>
    <w:rsid w:val="00541AA2"/>
    <w:rsid w:val="005565E2"/>
    <w:rsid w:val="005912E2"/>
    <w:rsid w:val="00687327"/>
    <w:rsid w:val="006D2351"/>
    <w:rsid w:val="006D437D"/>
    <w:rsid w:val="006E65A3"/>
    <w:rsid w:val="00760128"/>
    <w:rsid w:val="00764009"/>
    <w:rsid w:val="00784797"/>
    <w:rsid w:val="00857D95"/>
    <w:rsid w:val="00870495"/>
    <w:rsid w:val="008843F0"/>
    <w:rsid w:val="00885F56"/>
    <w:rsid w:val="00902A7A"/>
    <w:rsid w:val="00946894"/>
    <w:rsid w:val="00A0564A"/>
    <w:rsid w:val="00A10F6D"/>
    <w:rsid w:val="00A31B93"/>
    <w:rsid w:val="00A37FAF"/>
    <w:rsid w:val="00A51C30"/>
    <w:rsid w:val="00A53270"/>
    <w:rsid w:val="00AA0210"/>
    <w:rsid w:val="00AA3883"/>
    <w:rsid w:val="00AD24A0"/>
    <w:rsid w:val="00AE736B"/>
    <w:rsid w:val="00B452BF"/>
    <w:rsid w:val="00B613DF"/>
    <w:rsid w:val="00B71DD7"/>
    <w:rsid w:val="00B80195"/>
    <w:rsid w:val="00B90AB1"/>
    <w:rsid w:val="00BB78C8"/>
    <w:rsid w:val="00BD1C68"/>
    <w:rsid w:val="00BF66CB"/>
    <w:rsid w:val="00BF7002"/>
    <w:rsid w:val="00CB5706"/>
    <w:rsid w:val="00CD56DD"/>
    <w:rsid w:val="00CE23CE"/>
    <w:rsid w:val="00CF7460"/>
    <w:rsid w:val="00D7410D"/>
    <w:rsid w:val="00D8006D"/>
    <w:rsid w:val="00E015F5"/>
    <w:rsid w:val="00E226E9"/>
    <w:rsid w:val="00E45A98"/>
    <w:rsid w:val="00E9652B"/>
    <w:rsid w:val="00F20DCD"/>
    <w:rsid w:val="00F53602"/>
    <w:rsid w:val="00F61069"/>
    <w:rsid w:val="00F930AA"/>
    <w:rsid w:val="00FC05E7"/>
    <w:rsid w:val="00FF0341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764"/>
  </w:style>
  <w:style w:type="paragraph" w:styleId="Footer">
    <w:name w:val="footer"/>
    <w:basedOn w:val="Normal"/>
    <w:link w:val="FooterChar"/>
    <w:uiPriority w:val="99"/>
    <w:semiHidden/>
    <w:unhideWhenUsed/>
    <w:rsid w:val="0018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764"/>
  </w:style>
  <w:style w:type="paragraph" w:styleId="ListParagraph">
    <w:name w:val="List Paragraph"/>
    <w:basedOn w:val="Normal"/>
    <w:uiPriority w:val="34"/>
    <w:qFormat/>
    <w:rsid w:val="003B3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764"/>
  </w:style>
  <w:style w:type="paragraph" w:styleId="Footer">
    <w:name w:val="footer"/>
    <w:basedOn w:val="Normal"/>
    <w:link w:val="FooterChar"/>
    <w:uiPriority w:val="99"/>
    <w:semiHidden/>
    <w:unhideWhenUsed/>
    <w:rsid w:val="0018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764"/>
  </w:style>
  <w:style w:type="paragraph" w:styleId="ListParagraph">
    <w:name w:val="List Paragraph"/>
    <w:basedOn w:val="Normal"/>
    <w:uiPriority w:val="34"/>
    <w:qFormat/>
    <w:rsid w:val="003B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FBA5-6209-46A1-86FB-9A91F320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tavakoli</cp:lastModifiedBy>
  <cp:revision>25</cp:revision>
  <cp:lastPrinted>2015-07-11T03:53:00Z</cp:lastPrinted>
  <dcterms:created xsi:type="dcterms:W3CDTF">2018-03-05T07:56:00Z</dcterms:created>
  <dcterms:modified xsi:type="dcterms:W3CDTF">2018-03-05T09:45:00Z</dcterms:modified>
</cp:coreProperties>
</file>